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19C8F" w14:textId="77777777" w:rsidR="00591C5D" w:rsidRPr="00467AAE" w:rsidRDefault="00591C5D" w:rsidP="00467AAE">
      <w:pPr>
        <w:spacing w:before="100" w:beforeAutospacing="1" w:after="100" w:afterAutospacing="1" w:line="240" w:lineRule="auto"/>
        <w:jc w:val="both"/>
        <w:outlineLvl w:val="0"/>
        <w:rPr>
          <w:rFonts w:eastAsia="Times New Roman" w:cstheme="minorHAnsi"/>
          <w:b/>
          <w:bCs/>
          <w:kern w:val="36"/>
          <w:sz w:val="48"/>
          <w:szCs w:val="48"/>
          <w:lang w:eastAsia="pl-PL"/>
          <w14:ligatures w14:val="none"/>
        </w:rPr>
      </w:pPr>
      <w:r w:rsidRPr="00467AAE">
        <w:rPr>
          <w:rFonts w:eastAsia="Times New Roman" w:cstheme="minorHAnsi"/>
          <w:b/>
          <w:bCs/>
          <w:kern w:val="36"/>
          <w:sz w:val="48"/>
          <w:szCs w:val="48"/>
          <w:lang w:eastAsia="pl-PL"/>
          <w14:ligatures w14:val="none"/>
        </w:rPr>
        <w:t xml:space="preserve">Centralny Rejestr Wyborców - ujęcie wyborcy w stałym obwodzie głosowania </w:t>
      </w:r>
    </w:p>
    <w:p w14:paraId="11DFC63C" w14:textId="77777777" w:rsidR="00591C5D" w:rsidRPr="00467AAE" w:rsidRDefault="00591C5D" w:rsidP="00467AAE">
      <w:pPr>
        <w:spacing w:before="100" w:beforeAutospacing="1" w:after="100" w:afterAutospacing="1" w:line="240" w:lineRule="auto"/>
        <w:jc w:val="both"/>
        <w:outlineLvl w:val="1"/>
        <w:rPr>
          <w:rFonts w:eastAsia="Times New Roman" w:cstheme="minorHAnsi"/>
          <w:b/>
          <w:bCs/>
          <w:kern w:val="0"/>
          <w:sz w:val="36"/>
          <w:szCs w:val="36"/>
          <w:lang w:eastAsia="pl-PL"/>
          <w14:ligatures w14:val="none"/>
        </w:rPr>
      </w:pPr>
      <w:r w:rsidRPr="00467AAE">
        <w:rPr>
          <w:rFonts w:eastAsia="Times New Roman" w:cstheme="minorHAnsi"/>
          <w:b/>
          <w:bCs/>
          <w:kern w:val="0"/>
          <w:sz w:val="36"/>
          <w:szCs w:val="36"/>
          <w:lang w:eastAsia="pl-PL"/>
          <w14:ligatures w14:val="none"/>
        </w:rPr>
        <w:t>Podstawa prawna</w:t>
      </w:r>
    </w:p>
    <w:p w14:paraId="50C4ACAF" w14:textId="77777777" w:rsidR="00591C5D" w:rsidRPr="00467AAE" w:rsidRDefault="00591C5D" w:rsidP="00467AAE">
      <w:pPr>
        <w:spacing w:before="100" w:beforeAutospacing="1" w:after="100" w:afterAutospacing="1" w:line="240" w:lineRule="auto"/>
        <w:jc w:val="both"/>
        <w:rPr>
          <w:rFonts w:eastAsia="Times New Roman" w:cstheme="minorHAnsi"/>
          <w:kern w:val="0"/>
          <w:sz w:val="24"/>
          <w:szCs w:val="24"/>
          <w:lang w:eastAsia="pl-PL"/>
          <w14:ligatures w14:val="none"/>
        </w:rPr>
      </w:pPr>
      <w:r w:rsidRPr="00467AAE">
        <w:rPr>
          <w:rFonts w:eastAsia="Times New Roman" w:cstheme="minorHAnsi"/>
          <w:kern w:val="0"/>
          <w:sz w:val="24"/>
          <w:szCs w:val="24"/>
          <w:lang w:eastAsia="pl-PL"/>
          <w14:ligatures w14:val="none"/>
        </w:rPr>
        <w:t>Ustawa z dnia 5 stycznia 2011 r. Kodeks wyborczy</w:t>
      </w:r>
    </w:p>
    <w:p w14:paraId="24219AF4" w14:textId="77777777" w:rsidR="00591C5D" w:rsidRPr="00467AAE" w:rsidRDefault="00591C5D" w:rsidP="00467AAE">
      <w:pPr>
        <w:spacing w:before="100" w:beforeAutospacing="1" w:after="100" w:afterAutospacing="1" w:line="240" w:lineRule="auto"/>
        <w:jc w:val="both"/>
        <w:rPr>
          <w:rFonts w:eastAsia="Times New Roman" w:cstheme="minorHAnsi"/>
          <w:kern w:val="0"/>
          <w:sz w:val="24"/>
          <w:szCs w:val="24"/>
          <w:lang w:eastAsia="pl-PL"/>
          <w14:ligatures w14:val="none"/>
        </w:rPr>
      </w:pPr>
      <w:r w:rsidRPr="00467AAE">
        <w:rPr>
          <w:rFonts w:eastAsia="Times New Roman" w:cstheme="minorHAnsi"/>
          <w:kern w:val="0"/>
          <w:sz w:val="24"/>
          <w:szCs w:val="24"/>
          <w:lang w:eastAsia="pl-PL"/>
          <w14:ligatures w14:val="none"/>
        </w:rPr>
        <w:t>Rozporządzenie Ministra Spraw Wewnętrznych i Administracji z dnia 28 lipca 2023 r. w sprawie wzorów wniosków o ujęcie w obwodzie głosowania, skreślenie wyborcy z Centralnego Rejestru Wyborców, zmianę miejsca głosowania oraz wzoru i sposobu ewidencjonowania zaświadczeń o prawie do głosowania</w:t>
      </w:r>
    </w:p>
    <w:p w14:paraId="38425344" w14:textId="77777777" w:rsidR="00591C5D" w:rsidRPr="00467AAE" w:rsidRDefault="00591C5D" w:rsidP="00467AAE">
      <w:pPr>
        <w:spacing w:before="100" w:beforeAutospacing="1" w:after="100" w:afterAutospacing="1" w:line="240" w:lineRule="auto"/>
        <w:jc w:val="both"/>
        <w:outlineLvl w:val="1"/>
        <w:rPr>
          <w:rFonts w:eastAsia="Times New Roman" w:cstheme="minorHAnsi"/>
          <w:b/>
          <w:bCs/>
          <w:kern w:val="0"/>
          <w:sz w:val="36"/>
          <w:szCs w:val="36"/>
          <w:lang w:eastAsia="pl-PL"/>
          <w14:ligatures w14:val="none"/>
        </w:rPr>
      </w:pPr>
      <w:r w:rsidRPr="00467AAE">
        <w:rPr>
          <w:rFonts w:eastAsia="Times New Roman" w:cstheme="minorHAnsi"/>
          <w:b/>
          <w:bCs/>
          <w:kern w:val="0"/>
          <w:sz w:val="36"/>
          <w:szCs w:val="36"/>
          <w:lang w:eastAsia="pl-PL"/>
          <w14:ligatures w14:val="none"/>
        </w:rPr>
        <w:t>Jednostka odpowiedzialna</w:t>
      </w:r>
    </w:p>
    <w:p w14:paraId="63811C43" w14:textId="70BB6957" w:rsidR="00591C5D" w:rsidRPr="00467AAE" w:rsidRDefault="001E7E00" w:rsidP="00467AAE">
      <w:pPr>
        <w:spacing w:before="100" w:beforeAutospacing="1" w:after="100" w:afterAutospacing="1" w:line="240" w:lineRule="auto"/>
        <w:jc w:val="both"/>
        <w:rPr>
          <w:rFonts w:eastAsia="Times New Roman" w:cstheme="minorHAnsi"/>
          <w:kern w:val="0"/>
          <w:sz w:val="24"/>
          <w:szCs w:val="24"/>
          <w:lang w:eastAsia="pl-PL"/>
          <w14:ligatures w14:val="none"/>
        </w:rPr>
      </w:pPr>
      <w:r>
        <w:rPr>
          <w:rFonts w:eastAsia="Times New Roman" w:cstheme="minorHAnsi"/>
          <w:kern w:val="0"/>
          <w:sz w:val="24"/>
          <w:szCs w:val="24"/>
          <w:lang w:eastAsia="pl-PL"/>
          <w14:ligatures w14:val="none"/>
        </w:rPr>
        <w:t>Urząd Stanu Cywilnego</w:t>
      </w:r>
    </w:p>
    <w:p w14:paraId="6B2617E5" w14:textId="77777777" w:rsidR="00591C5D" w:rsidRPr="00467AAE" w:rsidRDefault="00591C5D" w:rsidP="00467AAE">
      <w:pPr>
        <w:spacing w:before="100" w:beforeAutospacing="1" w:after="100" w:afterAutospacing="1" w:line="240" w:lineRule="auto"/>
        <w:jc w:val="both"/>
        <w:outlineLvl w:val="1"/>
        <w:rPr>
          <w:rFonts w:eastAsia="Times New Roman" w:cstheme="minorHAnsi"/>
          <w:b/>
          <w:bCs/>
          <w:kern w:val="0"/>
          <w:sz w:val="36"/>
          <w:szCs w:val="36"/>
          <w:lang w:eastAsia="pl-PL"/>
          <w14:ligatures w14:val="none"/>
        </w:rPr>
      </w:pPr>
      <w:r w:rsidRPr="00467AAE">
        <w:rPr>
          <w:rFonts w:eastAsia="Times New Roman" w:cstheme="minorHAnsi"/>
          <w:b/>
          <w:bCs/>
          <w:kern w:val="0"/>
          <w:sz w:val="36"/>
          <w:szCs w:val="36"/>
          <w:lang w:eastAsia="pl-PL"/>
          <w14:ligatures w14:val="none"/>
        </w:rPr>
        <w:t>Centralny Rejestr Wyborców</w:t>
      </w:r>
    </w:p>
    <w:p w14:paraId="2F6F9910" w14:textId="77777777" w:rsidR="00591C5D" w:rsidRPr="00467AAE" w:rsidRDefault="00591C5D" w:rsidP="00467AAE">
      <w:pPr>
        <w:spacing w:before="100" w:beforeAutospacing="1" w:after="100" w:afterAutospacing="1" w:line="240" w:lineRule="auto"/>
        <w:jc w:val="both"/>
        <w:rPr>
          <w:rFonts w:eastAsia="Times New Roman" w:cstheme="minorHAnsi"/>
          <w:kern w:val="0"/>
          <w:sz w:val="24"/>
          <w:szCs w:val="24"/>
          <w:lang w:eastAsia="pl-PL"/>
          <w14:ligatures w14:val="none"/>
        </w:rPr>
      </w:pPr>
      <w:r w:rsidRPr="00467AAE">
        <w:rPr>
          <w:rFonts w:eastAsia="Times New Roman" w:cstheme="minorHAnsi"/>
          <w:kern w:val="0"/>
          <w:sz w:val="24"/>
          <w:szCs w:val="24"/>
          <w:lang w:eastAsia="pl-PL"/>
          <w14:ligatures w14:val="none"/>
        </w:rPr>
        <w:t>Centralny Rejestr Wyborców potwierdza prawo wybierania.</w:t>
      </w:r>
    </w:p>
    <w:p w14:paraId="674FD1CD" w14:textId="77777777" w:rsidR="00591C5D" w:rsidRPr="00467AAE" w:rsidRDefault="00591C5D" w:rsidP="00467AAE">
      <w:pPr>
        <w:spacing w:before="100" w:beforeAutospacing="1" w:after="100" w:afterAutospacing="1" w:line="240" w:lineRule="auto"/>
        <w:jc w:val="both"/>
        <w:rPr>
          <w:rFonts w:eastAsia="Times New Roman" w:cstheme="minorHAnsi"/>
          <w:kern w:val="0"/>
          <w:sz w:val="24"/>
          <w:szCs w:val="24"/>
          <w:lang w:eastAsia="pl-PL"/>
          <w14:ligatures w14:val="none"/>
        </w:rPr>
      </w:pPr>
      <w:r w:rsidRPr="00467AAE">
        <w:rPr>
          <w:rFonts w:eastAsia="Times New Roman" w:cstheme="minorHAnsi"/>
          <w:b/>
          <w:bCs/>
          <w:kern w:val="0"/>
          <w:sz w:val="24"/>
          <w:szCs w:val="24"/>
          <w:u w:val="single"/>
          <w:lang w:eastAsia="pl-PL"/>
          <w14:ligatures w14:val="none"/>
        </w:rPr>
        <w:t>Wyborcy zameldowani na pobyt stały na terenie gminy</w:t>
      </w:r>
      <w:r w:rsidRPr="00467AAE">
        <w:rPr>
          <w:rFonts w:eastAsia="Times New Roman" w:cstheme="minorHAnsi"/>
          <w:kern w:val="0"/>
          <w:sz w:val="24"/>
          <w:szCs w:val="24"/>
          <w:lang w:eastAsia="pl-PL"/>
          <w14:ligatures w14:val="none"/>
        </w:rPr>
        <w:t xml:space="preserve"> są ujmowani z urzędu w stałym obwodzie głosowania, właściwym dla adresu zameldowania na pobyt stały (tj. wyborca ten nie musi składać żadnego wniosku aby być ujętym w stałym obwodzie głosowania na terenie gminy). </w:t>
      </w:r>
    </w:p>
    <w:p w14:paraId="7C30A140" w14:textId="77777777" w:rsidR="00591C5D" w:rsidRPr="00467AAE" w:rsidRDefault="00591C5D" w:rsidP="00467AAE">
      <w:pPr>
        <w:spacing w:before="100" w:beforeAutospacing="1" w:after="100" w:afterAutospacing="1" w:line="240" w:lineRule="auto"/>
        <w:jc w:val="both"/>
        <w:rPr>
          <w:rFonts w:eastAsia="Times New Roman" w:cstheme="minorHAnsi"/>
          <w:kern w:val="0"/>
          <w:sz w:val="24"/>
          <w:szCs w:val="24"/>
          <w:lang w:eastAsia="pl-PL"/>
          <w14:ligatures w14:val="none"/>
        </w:rPr>
      </w:pPr>
      <w:r w:rsidRPr="00467AAE">
        <w:rPr>
          <w:rFonts w:eastAsia="Times New Roman" w:cstheme="minorHAnsi"/>
          <w:b/>
          <w:bCs/>
          <w:kern w:val="0"/>
          <w:sz w:val="24"/>
          <w:szCs w:val="24"/>
          <w:u w:val="single"/>
          <w:lang w:eastAsia="pl-PL"/>
          <w14:ligatures w14:val="none"/>
        </w:rPr>
        <w:t>Wyborcy stale zamieszkali na obszarze gminy bez zameldowania na pobyt stały</w:t>
      </w:r>
      <w:r w:rsidRPr="00467AAE">
        <w:rPr>
          <w:rFonts w:eastAsia="Times New Roman" w:cstheme="minorHAnsi"/>
          <w:kern w:val="0"/>
          <w:sz w:val="24"/>
          <w:szCs w:val="24"/>
          <w:lang w:eastAsia="pl-PL"/>
          <w14:ligatures w14:val="none"/>
        </w:rPr>
        <w:t xml:space="preserve"> są ujmowani w stałym obwodzie głosowania właściwym dla adresu stałego zamieszkania, jeżeli złożą w tej sprawie wniosek do urzędu gminy właściwego dla miejsca zamieszkania.</w:t>
      </w:r>
    </w:p>
    <w:p w14:paraId="70A71726" w14:textId="77777777" w:rsidR="00591C5D" w:rsidRPr="00467AAE" w:rsidRDefault="00591C5D" w:rsidP="00467AAE">
      <w:pPr>
        <w:spacing w:before="100" w:beforeAutospacing="1" w:after="100" w:afterAutospacing="1" w:line="240" w:lineRule="auto"/>
        <w:jc w:val="both"/>
        <w:rPr>
          <w:rFonts w:eastAsia="Times New Roman" w:cstheme="minorHAnsi"/>
          <w:kern w:val="0"/>
          <w:sz w:val="24"/>
          <w:szCs w:val="24"/>
          <w:lang w:eastAsia="pl-PL"/>
          <w14:ligatures w14:val="none"/>
        </w:rPr>
      </w:pPr>
      <w:r w:rsidRPr="00467AAE">
        <w:rPr>
          <w:rFonts w:eastAsia="Times New Roman" w:cstheme="minorHAnsi"/>
          <w:b/>
          <w:bCs/>
          <w:kern w:val="0"/>
          <w:sz w:val="24"/>
          <w:szCs w:val="24"/>
          <w:u w:val="single"/>
          <w:lang w:eastAsia="pl-PL"/>
          <w14:ligatures w14:val="none"/>
        </w:rPr>
        <w:t>Wyborcy nigdzie niezamieszkali, przebywający stale na obszarze gminy</w:t>
      </w:r>
      <w:r w:rsidRPr="00467AAE">
        <w:rPr>
          <w:rFonts w:eastAsia="Times New Roman" w:cstheme="minorHAnsi"/>
          <w:kern w:val="0"/>
          <w:sz w:val="24"/>
          <w:szCs w:val="24"/>
          <w:lang w:eastAsia="pl-PL"/>
          <w14:ligatures w14:val="none"/>
        </w:rPr>
        <w:t>, są ujmowani w stałym obwodzie głosowania, jeżeli złożą w tej sprawie wniosek do urzędu gminy właściwej dla miejsca stałego przebywania (wyborca ten w miejsce adresu stałego zamieszkania podaje adres, pod którym będzie możliwe skontaktowanie się z nim przez pracowników urzędu gminy).</w:t>
      </w:r>
    </w:p>
    <w:p w14:paraId="552FF33B" w14:textId="77777777" w:rsidR="00591C5D" w:rsidRPr="00467AAE" w:rsidRDefault="00591C5D" w:rsidP="00467AAE">
      <w:pPr>
        <w:spacing w:before="100" w:beforeAutospacing="1" w:after="100" w:afterAutospacing="1" w:line="240" w:lineRule="auto"/>
        <w:jc w:val="both"/>
        <w:rPr>
          <w:rFonts w:eastAsia="Times New Roman" w:cstheme="minorHAnsi"/>
          <w:kern w:val="0"/>
          <w:sz w:val="24"/>
          <w:szCs w:val="24"/>
          <w:lang w:eastAsia="pl-PL"/>
          <w14:ligatures w14:val="none"/>
        </w:rPr>
      </w:pPr>
      <w:r w:rsidRPr="00467AAE">
        <w:rPr>
          <w:rFonts w:eastAsia="Times New Roman" w:cstheme="minorHAnsi"/>
          <w:b/>
          <w:bCs/>
          <w:kern w:val="0"/>
          <w:sz w:val="24"/>
          <w:szCs w:val="24"/>
          <w:u w:val="single"/>
          <w:lang w:eastAsia="pl-PL"/>
          <w14:ligatures w14:val="none"/>
        </w:rPr>
        <w:t>Wyborcy, którzy nie posiadają obywatelstwa polskiego (tj. obywatele kraju Unii Europejskiej lub obywatele Zjednoczonego Królestwa Wielkiej Brytanii i Irlandii Północnej)</w:t>
      </w:r>
      <w:r w:rsidRPr="00467AAE">
        <w:rPr>
          <w:rFonts w:eastAsia="Times New Roman" w:cstheme="minorHAnsi"/>
          <w:kern w:val="0"/>
          <w:sz w:val="24"/>
          <w:szCs w:val="24"/>
          <w:lang w:eastAsia="pl-PL"/>
          <w14:ligatures w14:val="none"/>
        </w:rPr>
        <w:t>, stale zamieszkali na obszarze gminy są ujmowani w stałym obwodzie głosowania właściwym dla adresu stałego zamieszkania, jeżeli złożą w tej sprawie wniosek do urzędu gminy właściwego dla miejsca zamieszkania.</w:t>
      </w:r>
    </w:p>
    <w:p w14:paraId="2B9303F7" w14:textId="77777777" w:rsidR="00591C5D" w:rsidRPr="00467AAE" w:rsidRDefault="00591C5D" w:rsidP="00467AAE">
      <w:pPr>
        <w:spacing w:before="100" w:beforeAutospacing="1" w:after="100" w:afterAutospacing="1" w:line="240" w:lineRule="auto"/>
        <w:jc w:val="both"/>
        <w:rPr>
          <w:rFonts w:eastAsia="Times New Roman" w:cstheme="minorHAnsi"/>
          <w:kern w:val="0"/>
          <w:sz w:val="24"/>
          <w:szCs w:val="24"/>
          <w:lang w:eastAsia="pl-PL"/>
          <w14:ligatures w14:val="none"/>
        </w:rPr>
      </w:pPr>
      <w:r w:rsidRPr="00467AAE">
        <w:rPr>
          <w:rFonts w:eastAsia="Times New Roman" w:cstheme="minorHAnsi"/>
          <w:kern w:val="0"/>
          <w:sz w:val="24"/>
          <w:szCs w:val="24"/>
          <w:lang w:eastAsia="pl-PL"/>
          <w14:ligatures w14:val="none"/>
        </w:rPr>
        <w:t>Wyborca można być ujętym tylko w jednym stałym obwodzie głosowania.</w:t>
      </w:r>
    </w:p>
    <w:p w14:paraId="199E20DE" w14:textId="77777777" w:rsidR="00E14B04" w:rsidRDefault="00E14B04" w:rsidP="00467AAE">
      <w:pPr>
        <w:spacing w:before="100" w:beforeAutospacing="1" w:after="100" w:afterAutospacing="1" w:line="240" w:lineRule="auto"/>
        <w:jc w:val="both"/>
        <w:outlineLvl w:val="1"/>
        <w:rPr>
          <w:rFonts w:eastAsia="Times New Roman" w:cstheme="minorHAnsi"/>
          <w:b/>
          <w:bCs/>
          <w:kern w:val="0"/>
          <w:sz w:val="36"/>
          <w:szCs w:val="36"/>
          <w:lang w:eastAsia="pl-PL"/>
          <w14:ligatures w14:val="none"/>
        </w:rPr>
      </w:pPr>
    </w:p>
    <w:p w14:paraId="420BD2ED" w14:textId="2BB353AF" w:rsidR="00591C5D" w:rsidRPr="00467AAE" w:rsidRDefault="00591C5D" w:rsidP="00467AAE">
      <w:pPr>
        <w:spacing w:before="100" w:beforeAutospacing="1" w:after="100" w:afterAutospacing="1" w:line="240" w:lineRule="auto"/>
        <w:jc w:val="both"/>
        <w:outlineLvl w:val="1"/>
        <w:rPr>
          <w:rFonts w:eastAsia="Times New Roman" w:cstheme="minorHAnsi"/>
          <w:b/>
          <w:bCs/>
          <w:kern w:val="0"/>
          <w:sz w:val="36"/>
          <w:szCs w:val="36"/>
          <w:lang w:eastAsia="pl-PL"/>
          <w14:ligatures w14:val="none"/>
        </w:rPr>
      </w:pPr>
      <w:r w:rsidRPr="00467AAE">
        <w:rPr>
          <w:rFonts w:eastAsia="Times New Roman" w:cstheme="minorHAnsi"/>
          <w:b/>
          <w:bCs/>
          <w:kern w:val="0"/>
          <w:sz w:val="36"/>
          <w:szCs w:val="36"/>
          <w:lang w:eastAsia="pl-PL"/>
          <w14:ligatures w14:val="none"/>
        </w:rPr>
        <w:lastRenderedPageBreak/>
        <w:t>Wymagane dokumenty</w:t>
      </w:r>
    </w:p>
    <w:p w14:paraId="5AA7B0C7" w14:textId="77777777" w:rsidR="00591C5D" w:rsidRPr="00467AAE" w:rsidRDefault="00591C5D" w:rsidP="00467AAE">
      <w:pPr>
        <w:spacing w:before="100" w:beforeAutospacing="1" w:after="100" w:afterAutospacing="1" w:line="240" w:lineRule="auto"/>
        <w:jc w:val="both"/>
        <w:rPr>
          <w:rFonts w:eastAsia="Times New Roman" w:cstheme="minorHAnsi"/>
          <w:kern w:val="0"/>
          <w:sz w:val="24"/>
          <w:szCs w:val="24"/>
          <w:lang w:eastAsia="pl-PL"/>
          <w14:ligatures w14:val="none"/>
        </w:rPr>
      </w:pPr>
      <w:r w:rsidRPr="00467AAE">
        <w:rPr>
          <w:rFonts w:eastAsia="Times New Roman" w:cstheme="minorHAnsi"/>
          <w:kern w:val="0"/>
          <w:sz w:val="24"/>
          <w:szCs w:val="24"/>
          <w:lang w:eastAsia="pl-PL"/>
          <w14:ligatures w14:val="none"/>
        </w:rPr>
        <w:t>Wniosek o ujęcie w stałym obwodzie głosowania.</w:t>
      </w:r>
    </w:p>
    <w:p w14:paraId="6E35A499" w14:textId="77777777" w:rsidR="00591C5D" w:rsidRPr="00467AAE" w:rsidRDefault="00591C5D" w:rsidP="00467AAE">
      <w:pPr>
        <w:spacing w:before="100" w:beforeAutospacing="1" w:after="100" w:afterAutospacing="1" w:line="240" w:lineRule="auto"/>
        <w:jc w:val="both"/>
        <w:rPr>
          <w:rFonts w:eastAsia="Times New Roman" w:cstheme="minorHAnsi"/>
          <w:kern w:val="0"/>
          <w:sz w:val="24"/>
          <w:szCs w:val="24"/>
          <w:lang w:eastAsia="pl-PL"/>
          <w14:ligatures w14:val="none"/>
        </w:rPr>
      </w:pPr>
      <w:r w:rsidRPr="00467AAE">
        <w:rPr>
          <w:rFonts w:eastAsia="Times New Roman" w:cstheme="minorHAnsi"/>
          <w:kern w:val="0"/>
          <w:sz w:val="24"/>
          <w:szCs w:val="24"/>
          <w:lang w:eastAsia="pl-PL"/>
          <w14:ligatures w14:val="none"/>
        </w:rPr>
        <w:t>Wniosek składa się w formie papierowej, opatrzonym własnoręcznym podpisem wnioskodawcy.</w:t>
      </w:r>
    </w:p>
    <w:p w14:paraId="1AF8676A" w14:textId="55358C4C" w:rsidR="00591C5D" w:rsidRPr="00467AAE" w:rsidRDefault="00591C5D" w:rsidP="00467AAE">
      <w:pPr>
        <w:spacing w:before="100" w:beforeAutospacing="1" w:after="100" w:afterAutospacing="1" w:line="240" w:lineRule="auto"/>
        <w:jc w:val="both"/>
        <w:rPr>
          <w:rFonts w:eastAsia="Times New Roman" w:cstheme="minorHAnsi"/>
          <w:kern w:val="0"/>
          <w:sz w:val="24"/>
          <w:szCs w:val="24"/>
          <w:lang w:eastAsia="pl-PL"/>
          <w14:ligatures w14:val="none"/>
        </w:rPr>
      </w:pPr>
      <w:r w:rsidRPr="00467AAE">
        <w:rPr>
          <w:rFonts w:eastAsia="Times New Roman" w:cstheme="minorHAnsi"/>
          <w:kern w:val="0"/>
          <w:sz w:val="24"/>
          <w:szCs w:val="24"/>
          <w:lang w:eastAsia="pl-PL"/>
          <w14:ligatures w14:val="none"/>
        </w:rPr>
        <w:t xml:space="preserve">Przed wydaniem decyzji o ujęciu w stałym obwodzie głosowania </w:t>
      </w:r>
      <w:r w:rsidR="001E7E00">
        <w:rPr>
          <w:rFonts w:eastAsia="Times New Roman" w:cstheme="minorHAnsi"/>
          <w:kern w:val="0"/>
          <w:sz w:val="24"/>
          <w:szCs w:val="24"/>
          <w:lang w:eastAsia="pl-PL"/>
          <w14:ligatures w14:val="none"/>
        </w:rPr>
        <w:t>Wójt Gminy</w:t>
      </w:r>
      <w:r w:rsidRPr="00467AAE">
        <w:rPr>
          <w:rFonts w:eastAsia="Times New Roman" w:cstheme="minorHAnsi"/>
          <w:kern w:val="0"/>
          <w:sz w:val="24"/>
          <w:szCs w:val="24"/>
          <w:lang w:eastAsia="pl-PL"/>
          <w14:ligatures w14:val="none"/>
        </w:rPr>
        <w:t xml:space="preserve"> jest obowiązany sprawdzić, czy wnioskodawca spełnia warunki stałego zamieszkania pod adresem wskazanym we wniosku. </w:t>
      </w:r>
      <w:r w:rsidRPr="00467AAE">
        <w:rPr>
          <w:rFonts w:eastAsia="Times New Roman" w:cstheme="minorHAnsi"/>
          <w:b/>
          <w:bCs/>
          <w:kern w:val="0"/>
          <w:sz w:val="24"/>
          <w:szCs w:val="24"/>
          <w:u w:val="single"/>
          <w:lang w:eastAsia="pl-PL"/>
          <w14:ligatures w14:val="none"/>
        </w:rPr>
        <w:t>Dlatego do wniosku warto dołączyć dokumenty potwierdzające stałe zamieszkanie pod wskazanym we wniosku adresem</w:t>
      </w:r>
      <w:r w:rsidRPr="00467AAE">
        <w:rPr>
          <w:rFonts w:eastAsia="Times New Roman" w:cstheme="minorHAnsi"/>
          <w:kern w:val="0"/>
          <w:sz w:val="24"/>
          <w:szCs w:val="24"/>
          <w:lang w:eastAsia="pl-PL"/>
          <w14:ligatures w14:val="none"/>
        </w:rPr>
        <w:t xml:space="preserve"> np. umowę najmu mieszkania, rachunek za prąd, na którym są dane wnioskodawcy czy pisemne oświadczenie właściciela lub najemcy mieszkania. Dołączenie wspomnianych dokumentów przyśpieszy załatwienie sprawy, gdyż organ nie będzie musiał dokonywać dodatkowych czynności wyjaśniających (np. przeprowadzać oględzin lokalu czy przesłuchiwać świadków).</w:t>
      </w:r>
    </w:p>
    <w:p w14:paraId="46A3FB4A" w14:textId="77777777" w:rsidR="00591C5D" w:rsidRPr="00467AAE" w:rsidRDefault="00591C5D" w:rsidP="00467AAE">
      <w:pPr>
        <w:spacing w:before="100" w:beforeAutospacing="1" w:after="100" w:afterAutospacing="1" w:line="240" w:lineRule="auto"/>
        <w:jc w:val="both"/>
        <w:rPr>
          <w:rFonts w:eastAsia="Times New Roman" w:cstheme="minorHAnsi"/>
          <w:kern w:val="0"/>
          <w:sz w:val="24"/>
          <w:szCs w:val="24"/>
          <w:lang w:eastAsia="pl-PL"/>
          <w14:ligatures w14:val="none"/>
        </w:rPr>
      </w:pPr>
      <w:r w:rsidRPr="00467AAE">
        <w:rPr>
          <w:rFonts w:eastAsia="Times New Roman" w:cstheme="minorHAnsi"/>
          <w:kern w:val="0"/>
          <w:sz w:val="24"/>
          <w:szCs w:val="24"/>
          <w:lang w:eastAsia="pl-PL"/>
          <w14:ligatures w14:val="none"/>
        </w:rPr>
        <w:t>Od 1 września 2023 r. możliwe będzie także złożenie wniosku w formie elektronicznej, opatrzonym kwalifikowanym podpisem elektronicznym, podpisem zaufanym albo podpisem osobistym, przy użyciu usługi elektronicznej udostępnionej przez ministra właściwego do spraw informatyzacji, po uwierzytelnieniu wnioskodawcy w sposób określony w art. 20a ust. 1 ustawy z dnia 17 lutego 2005 r. o informatyzacji działalności podmiotów realizujących zadania publiczne.</w:t>
      </w:r>
    </w:p>
    <w:p w14:paraId="1BEC1F0D" w14:textId="77777777" w:rsidR="00591C5D" w:rsidRPr="00467AAE" w:rsidRDefault="00591C5D" w:rsidP="00467AAE">
      <w:pPr>
        <w:spacing w:before="100" w:beforeAutospacing="1" w:after="100" w:afterAutospacing="1" w:line="240" w:lineRule="auto"/>
        <w:jc w:val="both"/>
        <w:outlineLvl w:val="1"/>
        <w:rPr>
          <w:rFonts w:eastAsia="Times New Roman" w:cstheme="minorHAnsi"/>
          <w:b/>
          <w:bCs/>
          <w:kern w:val="0"/>
          <w:sz w:val="36"/>
          <w:szCs w:val="36"/>
          <w:lang w:eastAsia="pl-PL"/>
          <w14:ligatures w14:val="none"/>
        </w:rPr>
      </w:pPr>
      <w:r w:rsidRPr="00467AAE">
        <w:rPr>
          <w:rFonts w:eastAsia="Times New Roman" w:cstheme="minorHAnsi"/>
          <w:b/>
          <w:bCs/>
          <w:kern w:val="0"/>
          <w:sz w:val="36"/>
          <w:szCs w:val="36"/>
          <w:lang w:eastAsia="pl-PL"/>
          <w14:ligatures w14:val="none"/>
        </w:rPr>
        <w:t>Opłaty</w:t>
      </w:r>
    </w:p>
    <w:p w14:paraId="4C6FEF0B" w14:textId="77777777" w:rsidR="00591C5D" w:rsidRPr="00467AAE" w:rsidRDefault="00591C5D" w:rsidP="00467AAE">
      <w:pPr>
        <w:spacing w:before="100" w:beforeAutospacing="1" w:after="100" w:afterAutospacing="1" w:line="240" w:lineRule="auto"/>
        <w:jc w:val="both"/>
        <w:rPr>
          <w:rFonts w:eastAsia="Times New Roman" w:cstheme="minorHAnsi"/>
          <w:kern w:val="0"/>
          <w:sz w:val="24"/>
          <w:szCs w:val="24"/>
          <w:lang w:eastAsia="pl-PL"/>
          <w14:ligatures w14:val="none"/>
        </w:rPr>
      </w:pPr>
      <w:r w:rsidRPr="00467AAE">
        <w:rPr>
          <w:rFonts w:eastAsia="Times New Roman" w:cstheme="minorHAnsi"/>
          <w:kern w:val="0"/>
          <w:sz w:val="24"/>
          <w:szCs w:val="24"/>
          <w:lang w:eastAsia="pl-PL"/>
          <w14:ligatures w14:val="none"/>
        </w:rPr>
        <w:t>Nie pobiera się opłat.</w:t>
      </w:r>
    </w:p>
    <w:p w14:paraId="7D32511C" w14:textId="77777777" w:rsidR="00591C5D" w:rsidRPr="00467AAE" w:rsidRDefault="00591C5D" w:rsidP="00467AAE">
      <w:pPr>
        <w:spacing w:before="100" w:beforeAutospacing="1" w:after="100" w:afterAutospacing="1" w:line="240" w:lineRule="auto"/>
        <w:jc w:val="both"/>
        <w:outlineLvl w:val="1"/>
        <w:rPr>
          <w:rFonts w:eastAsia="Times New Roman" w:cstheme="minorHAnsi"/>
          <w:b/>
          <w:bCs/>
          <w:kern w:val="0"/>
          <w:sz w:val="36"/>
          <w:szCs w:val="36"/>
          <w:lang w:eastAsia="pl-PL"/>
          <w14:ligatures w14:val="none"/>
        </w:rPr>
      </w:pPr>
      <w:r w:rsidRPr="00467AAE">
        <w:rPr>
          <w:rFonts w:eastAsia="Times New Roman" w:cstheme="minorHAnsi"/>
          <w:b/>
          <w:bCs/>
          <w:kern w:val="0"/>
          <w:sz w:val="36"/>
          <w:szCs w:val="36"/>
          <w:lang w:eastAsia="pl-PL"/>
          <w14:ligatures w14:val="none"/>
        </w:rPr>
        <w:t>Tryb odwoławczy</w:t>
      </w:r>
    </w:p>
    <w:p w14:paraId="0E5E9064" w14:textId="568A7244" w:rsidR="00591C5D" w:rsidRPr="00467AAE" w:rsidRDefault="00591C5D" w:rsidP="00467AAE">
      <w:pPr>
        <w:spacing w:before="100" w:beforeAutospacing="1" w:after="100" w:afterAutospacing="1" w:line="240" w:lineRule="auto"/>
        <w:jc w:val="both"/>
        <w:rPr>
          <w:rFonts w:eastAsia="Times New Roman" w:cstheme="minorHAnsi"/>
          <w:kern w:val="0"/>
          <w:sz w:val="24"/>
          <w:szCs w:val="24"/>
          <w:lang w:eastAsia="pl-PL"/>
          <w14:ligatures w14:val="none"/>
        </w:rPr>
      </w:pPr>
      <w:r w:rsidRPr="00467AAE">
        <w:rPr>
          <w:rFonts w:eastAsia="Times New Roman" w:cstheme="minorHAnsi"/>
          <w:kern w:val="0"/>
          <w:sz w:val="24"/>
          <w:szCs w:val="24"/>
          <w:lang w:eastAsia="pl-PL"/>
          <w14:ligatures w14:val="none"/>
        </w:rPr>
        <w:t xml:space="preserve">Od decyzji w sprawie odmowy ujęcia w stałym obwodzie głosowania przysługuje prawo wniesienia skargi do właściwego miejscowo sądu rejonowego. Skargę wnosi się za pośrednictwem </w:t>
      </w:r>
      <w:r w:rsidR="001E7E00">
        <w:rPr>
          <w:rFonts w:eastAsia="Times New Roman" w:cstheme="minorHAnsi"/>
          <w:kern w:val="0"/>
          <w:sz w:val="24"/>
          <w:szCs w:val="24"/>
          <w:lang w:eastAsia="pl-PL"/>
          <w14:ligatures w14:val="none"/>
        </w:rPr>
        <w:t>Wójta Gminy</w:t>
      </w:r>
      <w:r w:rsidRPr="00467AAE">
        <w:rPr>
          <w:rFonts w:eastAsia="Times New Roman" w:cstheme="minorHAnsi"/>
          <w:kern w:val="0"/>
          <w:sz w:val="24"/>
          <w:szCs w:val="24"/>
          <w:lang w:eastAsia="pl-PL"/>
          <w14:ligatures w14:val="none"/>
        </w:rPr>
        <w:t xml:space="preserve"> w terminie 3 dni od dnia doręczenia decyzji.</w:t>
      </w:r>
    </w:p>
    <w:p w14:paraId="5F581A7A" w14:textId="77777777" w:rsidR="00591C5D" w:rsidRPr="00467AAE" w:rsidRDefault="00591C5D" w:rsidP="00467AAE">
      <w:pPr>
        <w:spacing w:after="0" w:line="240" w:lineRule="auto"/>
        <w:jc w:val="both"/>
        <w:rPr>
          <w:rFonts w:eastAsia="Times New Roman" w:cstheme="minorHAnsi"/>
          <w:kern w:val="0"/>
          <w:sz w:val="24"/>
          <w:szCs w:val="24"/>
          <w:lang w:eastAsia="pl-PL"/>
          <w14:ligatures w14:val="none"/>
        </w:rPr>
      </w:pPr>
      <w:r w:rsidRPr="00467AAE">
        <w:rPr>
          <w:rFonts w:eastAsia="Times New Roman" w:cstheme="minorHAnsi"/>
          <w:noProof/>
          <w:color w:val="0000FF"/>
          <w:kern w:val="0"/>
          <w:sz w:val="24"/>
          <w:szCs w:val="24"/>
          <w:lang w:eastAsia="pl-PL"/>
          <w14:ligatures w14:val="none"/>
        </w:rPr>
        <mc:AlternateContent>
          <mc:Choice Requires="wps">
            <w:drawing>
              <wp:inline distT="0" distB="0" distL="0" distR="0" wp14:anchorId="3AE62A87" wp14:editId="2AFA61F9">
                <wp:extent cx="304800" cy="304800"/>
                <wp:effectExtent l="0" t="0" r="0" b="0"/>
                <wp:docPr id="1895064809" name="AutoShape 1" descr="Wydrukuj">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139D8B" id="AutoShape 1" o:spid="_x0000_s1026" alt="Wydrukuj" href="https://bielsko-biala.pl/centralny-rejestr-wyborcow-ujecie-wyborcy-w-stalym-obwodzie-glosowani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15B599C8" w14:textId="33625EA3" w:rsidR="00F533F8" w:rsidRPr="00591C5D" w:rsidRDefault="00F533F8" w:rsidP="00467AAE">
      <w:p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p>
    <w:sectPr w:rsidR="00F533F8" w:rsidRPr="00591C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9605F"/>
    <w:multiLevelType w:val="multilevel"/>
    <w:tmpl w:val="EC44A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0563A5"/>
    <w:multiLevelType w:val="multilevel"/>
    <w:tmpl w:val="12CA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1F0A17"/>
    <w:multiLevelType w:val="multilevel"/>
    <w:tmpl w:val="AD4E0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3367770">
    <w:abstractNumId w:val="0"/>
  </w:num>
  <w:num w:numId="2" w16cid:durableId="1565868518">
    <w:abstractNumId w:val="2"/>
  </w:num>
  <w:num w:numId="3" w16cid:durableId="1235626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7CE"/>
    <w:rsid w:val="001E7E00"/>
    <w:rsid w:val="00467AAE"/>
    <w:rsid w:val="00591C5D"/>
    <w:rsid w:val="00D817CE"/>
    <w:rsid w:val="00E14B04"/>
    <w:rsid w:val="00ED24B2"/>
    <w:rsid w:val="00F533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4416A"/>
  <w15:chartTrackingRefBased/>
  <w15:docId w15:val="{A397F67C-CBD4-4846-81E1-00490AC7D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128866">
      <w:bodyDiv w:val="1"/>
      <w:marLeft w:val="0"/>
      <w:marRight w:val="0"/>
      <w:marTop w:val="0"/>
      <w:marBottom w:val="0"/>
      <w:divBdr>
        <w:top w:val="none" w:sz="0" w:space="0" w:color="auto"/>
        <w:left w:val="none" w:sz="0" w:space="0" w:color="auto"/>
        <w:bottom w:val="none" w:sz="0" w:space="0" w:color="auto"/>
        <w:right w:val="none" w:sz="0" w:space="0" w:color="auto"/>
      </w:divBdr>
      <w:divsChild>
        <w:div w:id="1412463108">
          <w:marLeft w:val="0"/>
          <w:marRight w:val="0"/>
          <w:marTop w:val="0"/>
          <w:marBottom w:val="0"/>
          <w:divBdr>
            <w:top w:val="none" w:sz="0" w:space="0" w:color="auto"/>
            <w:left w:val="none" w:sz="0" w:space="0" w:color="auto"/>
            <w:bottom w:val="none" w:sz="0" w:space="0" w:color="auto"/>
            <w:right w:val="none" w:sz="0" w:space="0" w:color="auto"/>
          </w:divBdr>
          <w:divsChild>
            <w:div w:id="952781715">
              <w:marLeft w:val="0"/>
              <w:marRight w:val="0"/>
              <w:marTop w:val="0"/>
              <w:marBottom w:val="0"/>
              <w:divBdr>
                <w:top w:val="none" w:sz="0" w:space="0" w:color="auto"/>
                <w:left w:val="none" w:sz="0" w:space="0" w:color="auto"/>
                <w:bottom w:val="none" w:sz="0" w:space="0" w:color="auto"/>
                <w:right w:val="none" w:sz="0" w:space="0" w:color="auto"/>
              </w:divBdr>
              <w:divsChild>
                <w:div w:id="1554930785">
                  <w:marLeft w:val="0"/>
                  <w:marRight w:val="0"/>
                  <w:marTop w:val="0"/>
                  <w:marBottom w:val="0"/>
                  <w:divBdr>
                    <w:top w:val="none" w:sz="0" w:space="0" w:color="auto"/>
                    <w:left w:val="none" w:sz="0" w:space="0" w:color="auto"/>
                    <w:bottom w:val="none" w:sz="0" w:space="0" w:color="auto"/>
                    <w:right w:val="none" w:sz="0" w:space="0" w:color="auto"/>
                  </w:divBdr>
                  <w:divsChild>
                    <w:div w:id="525488183">
                      <w:marLeft w:val="0"/>
                      <w:marRight w:val="0"/>
                      <w:marTop w:val="0"/>
                      <w:marBottom w:val="0"/>
                      <w:divBdr>
                        <w:top w:val="none" w:sz="0" w:space="0" w:color="auto"/>
                        <w:left w:val="none" w:sz="0" w:space="0" w:color="auto"/>
                        <w:bottom w:val="none" w:sz="0" w:space="0" w:color="auto"/>
                        <w:right w:val="none" w:sz="0" w:space="0" w:color="auto"/>
                      </w:divBdr>
                    </w:div>
                    <w:div w:id="605190752">
                      <w:marLeft w:val="0"/>
                      <w:marRight w:val="0"/>
                      <w:marTop w:val="0"/>
                      <w:marBottom w:val="0"/>
                      <w:divBdr>
                        <w:top w:val="none" w:sz="0" w:space="0" w:color="auto"/>
                        <w:left w:val="none" w:sz="0" w:space="0" w:color="auto"/>
                        <w:bottom w:val="none" w:sz="0" w:space="0" w:color="auto"/>
                        <w:right w:val="none" w:sz="0" w:space="0" w:color="auto"/>
                      </w:divBdr>
                      <w:divsChild>
                        <w:div w:id="2103641476">
                          <w:marLeft w:val="0"/>
                          <w:marRight w:val="0"/>
                          <w:marTop w:val="0"/>
                          <w:marBottom w:val="0"/>
                          <w:divBdr>
                            <w:top w:val="none" w:sz="0" w:space="0" w:color="auto"/>
                            <w:left w:val="none" w:sz="0" w:space="0" w:color="auto"/>
                            <w:bottom w:val="none" w:sz="0" w:space="0" w:color="auto"/>
                            <w:right w:val="none" w:sz="0" w:space="0" w:color="auto"/>
                          </w:divBdr>
                          <w:divsChild>
                            <w:div w:id="1008601649">
                              <w:marLeft w:val="0"/>
                              <w:marRight w:val="0"/>
                              <w:marTop w:val="0"/>
                              <w:marBottom w:val="0"/>
                              <w:divBdr>
                                <w:top w:val="none" w:sz="0" w:space="0" w:color="auto"/>
                                <w:left w:val="none" w:sz="0" w:space="0" w:color="auto"/>
                                <w:bottom w:val="none" w:sz="0" w:space="0" w:color="auto"/>
                                <w:right w:val="none" w:sz="0" w:space="0" w:color="auto"/>
                              </w:divBdr>
                              <w:divsChild>
                                <w:div w:id="1595820513">
                                  <w:marLeft w:val="0"/>
                                  <w:marRight w:val="0"/>
                                  <w:marTop w:val="0"/>
                                  <w:marBottom w:val="0"/>
                                  <w:divBdr>
                                    <w:top w:val="none" w:sz="0" w:space="0" w:color="auto"/>
                                    <w:left w:val="none" w:sz="0" w:space="0" w:color="auto"/>
                                    <w:bottom w:val="none" w:sz="0" w:space="0" w:color="auto"/>
                                    <w:right w:val="none" w:sz="0" w:space="0" w:color="auto"/>
                                  </w:divBdr>
                                </w:div>
                                <w:div w:id="133931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85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21769">
          <w:marLeft w:val="0"/>
          <w:marRight w:val="0"/>
          <w:marTop w:val="0"/>
          <w:marBottom w:val="0"/>
          <w:divBdr>
            <w:top w:val="none" w:sz="0" w:space="0" w:color="auto"/>
            <w:left w:val="none" w:sz="0" w:space="0" w:color="auto"/>
            <w:bottom w:val="none" w:sz="0" w:space="0" w:color="auto"/>
            <w:right w:val="none" w:sz="0" w:space="0" w:color="auto"/>
          </w:divBdr>
          <w:divsChild>
            <w:div w:id="737090025">
              <w:marLeft w:val="0"/>
              <w:marRight w:val="0"/>
              <w:marTop w:val="0"/>
              <w:marBottom w:val="0"/>
              <w:divBdr>
                <w:top w:val="none" w:sz="0" w:space="0" w:color="auto"/>
                <w:left w:val="none" w:sz="0" w:space="0" w:color="auto"/>
                <w:bottom w:val="none" w:sz="0" w:space="0" w:color="auto"/>
                <w:right w:val="none" w:sz="0" w:space="0" w:color="auto"/>
              </w:divBdr>
              <w:divsChild>
                <w:div w:id="575359356">
                  <w:marLeft w:val="0"/>
                  <w:marRight w:val="0"/>
                  <w:marTop w:val="0"/>
                  <w:marBottom w:val="0"/>
                  <w:divBdr>
                    <w:top w:val="none" w:sz="0" w:space="0" w:color="auto"/>
                    <w:left w:val="none" w:sz="0" w:space="0" w:color="auto"/>
                    <w:bottom w:val="none" w:sz="0" w:space="0" w:color="auto"/>
                    <w:right w:val="none" w:sz="0" w:space="0" w:color="auto"/>
                  </w:divBdr>
                  <w:divsChild>
                    <w:div w:id="1675493437">
                      <w:marLeft w:val="0"/>
                      <w:marRight w:val="0"/>
                      <w:marTop w:val="0"/>
                      <w:marBottom w:val="0"/>
                      <w:divBdr>
                        <w:top w:val="none" w:sz="0" w:space="0" w:color="auto"/>
                        <w:left w:val="none" w:sz="0" w:space="0" w:color="auto"/>
                        <w:bottom w:val="none" w:sz="0" w:space="0" w:color="auto"/>
                        <w:right w:val="none" w:sz="0" w:space="0" w:color="auto"/>
                      </w:divBdr>
                      <w:divsChild>
                        <w:div w:id="2093113767">
                          <w:marLeft w:val="0"/>
                          <w:marRight w:val="0"/>
                          <w:marTop w:val="0"/>
                          <w:marBottom w:val="0"/>
                          <w:divBdr>
                            <w:top w:val="none" w:sz="0" w:space="0" w:color="auto"/>
                            <w:left w:val="none" w:sz="0" w:space="0" w:color="auto"/>
                            <w:bottom w:val="none" w:sz="0" w:space="0" w:color="auto"/>
                            <w:right w:val="none" w:sz="0" w:space="0" w:color="auto"/>
                          </w:divBdr>
                          <w:divsChild>
                            <w:div w:id="2089647135">
                              <w:marLeft w:val="0"/>
                              <w:marRight w:val="0"/>
                              <w:marTop w:val="0"/>
                              <w:marBottom w:val="0"/>
                              <w:divBdr>
                                <w:top w:val="none" w:sz="0" w:space="0" w:color="auto"/>
                                <w:left w:val="none" w:sz="0" w:space="0" w:color="auto"/>
                                <w:bottom w:val="none" w:sz="0" w:space="0" w:color="auto"/>
                                <w:right w:val="none" w:sz="0" w:space="0" w:color="auto"/>
                              </w:divBdr>
                              <w:divsChild>
                                <w:div w:id="173226999">
                                  <w:marLeft w:val="0"/>
                                  <w:marRight w:val="0"/>
                                  <w:marTop w:val="0"/>
                                  <w:marBottom w:val="0"/>
                                  <w:divBdr>
                                    <w:top w:val="none" w:sz="0" w:space="0" w:color="auto"/>
                                    <w:left w:val="none" w:sz="0" w:space="0" w:color="auto"/>
                                    <w:bottom w:val="none" w:sz="0" w:space="0" w:color="auto"/>
                                    <w:right w:val="none" w:sz="0" w:space="0" w:color="auto"/>
                                  </w:divBdr>
                                </w:div>
                              </w:divsChild>
                            </w:div>
                            <w:div w:id="182549648">
                              <w:marLeft w:val="0"/>
                              <w:marRight w:val="0"/>
                              <w:marTop w:val="0"/>
                              <w:marBottom w:val="0"/>
                              <w:divBdr>
                                <w:top w:val="none" w:sz="0" w:space="0" w:color="auto"/>
                                <w:left w:val="none" w:sz="0" w:space="0" w:color="auto"/>
                                <w:bottom w:val="none" w:sz="0" w:space="0" w:color="auto"/>
                                <w:right w:val="none" w:sz="0" w:space="0" w:color="auto"/>
                              </w:divBdr>
                              <w:divsChild>
                                <w:div w:id="1776096244">
                                  <w:marLeft w:val="0"/>
                                  <w:marRight w:val="0"/>
                                  <w:marTop w:val="0"/>
                                  <w:marBottom w:val="0"/>
                                  <w:divBdr>
                                    <w:top w:val="none" w:sz="0" w:space="0" w:color="auto"/>
                                    <w:left w:val="none" w:sz="0" w:space="0" w:color="auto"/>
                                    <w:bottom w:val="none" w:sz="0" w:space="0" w:color="auto"/>
                                    <w:right w:val="none" w:sz="0" w:space="0" w:color="auto"/>
                                  </w:divBdr>
                                </w:div>
                              </w:divsChild>
                            </w:div>
                            <w:div w:id="2073381703">
                              <w:marLeft w:val="0"/>
                              <w:marRight w:val="0"/>
                              <w:marTop w:val="0"/>
                              <w:marBottom w:val="0"/>
                              <w:divBdr>
                                <w:top w:val="none" w:sz="0" w:space="0" w:color="auto"/>
                                <w:left w:val="none" w:sz="0" w:space="0" w:color="auto"/>
                                <w:bottom w:val="none" w:sz="0" w:space="0" w:color="auto"/>
                                <w:right w:val="none" w:sz="0" w:space="0" w:color="auto"/>
                              </w:divBdr>
                              <w:divsChild>
                                <w:div w:id="107882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34502">
                      <w:marLeft w:val="0"/>
                      <w:marRight w:val="0"/>
                      <w:marTop w:val="0"/>
                      <w:marBottom w:val="0"/>
                      <w:divBdr>
                        <w:top w:val="none" w:sz="0" w:space="0" w:color="auto"/>
                        <w:left w:val="none" w:sz="0" w:space="0" w:color="auto"/>
                        <w:bottom w:val="none" w:sz="0" w:space="0" w:color="auto"/>
                        <w:right w:val="none" w:sz="0" w:space="0" w:color="auto"/>
                      </w:divBdr>
                      <w:divsChild>
                        <w:div w:id="767119053">
                          <w:marLeft w:val="0"/>
                          <w:marRight w:val="0"/>
                          <w:marTop w:val="0"/>
                          <w:marBottom w:val="0"/>
                          <w:divBdr>
                            <w:top w:val="none" w:sz="0" w:space="0" w:color="auto"/>
                            <w:left w:val="none" w:sz="0" w:space="0" w:color="auto"/>
                            <w:bottom w:val="none" w:sz="0" w:space="0" w:color="auto"/>
                            <w:right w:val="none" w:sz="0" w:space="0" w:color="auto"/>
                          </w:divBdr>
                          <w:divsChild>
                            <w:div w:id="1184634095">
                              <w:marLeft w:val="0"/>
                              <w:marRight w:val="0"/>
                              <w:marTop w:val="0"/>
                              <w:marBottom w:val="0"/>
                              <w:divBdr>
                                <w:top w:val="none" w:sz="0" w:space="0" w:color="auto"/>
                                <w:left w:val="none" w:sz="0" w:space="0" w:color="auto"/>
                                <w:bottom w:val="none" w:sz="0" w:space="0" w:color="auto"/>
                                <w:right w:val="none" w:sz="0" w:space="0" w:color="auto"/>
                              </w:divBdr>
                              <w:divsChild>
                                <w:div w:id="98462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068921">
                      <w:marLeft w:val="0"/>
                      <w:marRight w:val="0"/>
                      <w:marTop w:val="0"/>
                      <w:marBottom w:val="0"/>
                      <w:divBdr>
                        <w:top w:val="none" w:sz="0" w:space="0" w:color="auto"/>
                        <w:left w:val="none" w:sz="0" w:space="0" w:color="auto"/>
                        <w:bottom w:val="none" w:sz="0" w:space="0" w:color="auto"/>
                        <w:right w:val="none" w:sz="0" w:space="0" w:color="auto"/>
                      </w:divBdr>
                      <w:divsChild>
                        <w:div w:id="47738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022453">
          <w:marLeft w:val="0"/>
          <w:marRight w:val="0"/>
          <w:marTop w:val="0"/>
          <w:marBottom w:val="0"/>
          <w:divBdr>
            <w:top w:val="none" w:sz="0" w:space="0" w:color="auto"/>
            <w:left w:val="none" w:sz="0" w:space="0" w:color="auto"/>
            <w:bottom w:val="none" w:sz="0" w:space="0" w:color="auto"/>
            <w:right w:val="none" w:sz="0" w:space="0" w:color="auto"/>
          </w:divBdr>
          <w:divsChild>
            <w:div w:id="1772780929">
              <w:marLeft w:val="0"/>
              <w:marRight w:val="0"/>
              <w:marTop w:val="0"/>
              <w:marBottom w:val="0"/>
              <w:divBdr>
                <w:top w:val="none" w:sz="0" w:space="0" w:color="auto"/>
                <w:left w:val="none" w:sz="0" w:space="0" w:color="auto"/>
                <w:bottom w:val="none" w:sz="0" w:space="0" w:color="auto"/>
                <w:right w:val="none" w:sz="0" w:space="0" w:color="auto"/>
              </w:divBdr>
            </w:div>
          </w:divsChild>
        </w:div>
        <w:div w:id="1910727708">
          <w:marLeft w:val="0"/>
          <w:marRight w:val="0"/>
          <w:marTop w:val="0"/>
          <w:marBottom w:val="0"/>
          <w:divBdr>
            <w:top w:val="none" w:sz="0" w:space="0" w:color="auto"/>
            <w:left w:val="none" w:sz="0" w:space="0" w:color="auto"/>
            <w:bottom w:val="none" w:sz="0" w:space="0" w:color="auto"/>
            <w:right w:val="none" w:sz="0" w:space="0" w:color="auto"/>
          </w:divBdr>
          <w:divsChild>
            <w:div w:id="14387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ielsko-biala.pl/centralny-rejestr-wyborcow-ujecie-wyborcy-w-stalym-obwodzie-glosowania"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486</Words>
  <Characters>2922</Characters>
  <Application>Microsoft Office Word</Application>
  <DocSecurity>0</DocSecurity>
  <Lines>24</Lines>
  <Paragraphs>6</Paragraphs>
  <ScaleCrop>false</ScaleCrop>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dc:creator>
  <cp:keywords/>
  <dc:description/>
  <cp:lastModifiedBy>Karina</cp:lastModifiedBy>
  <cp:revision>5</cp:revision>
  <dcterms:created xsi:type="dcterms:W3CDTF">2023-08-18T06:19:00Z</dcterms:created>
  <dcterms:modified xsi:type="dcterms:W3CDTF">2023-08-22T07:37:00Z</dcterms:modified>
</cp:coreProperties>
</file>